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5666"/>
        <w:gridCol w:w="1847"/>
      </w:tblGrid>
      <w:tr w:rsidR="00437B72" w14:paraId="6147AE60" w14:textId="77777777" w:rsidTr="00437B72">
        <w:tc>
          <w:tcPr>
            <w:tcW w:w="2264" w:type="dxa"/>
          </w:tcPr>
          <w:p w14:paraId="1E4A5E5F" w14:textId="3AA44F3F" w:rsidR="006A04B2" w:rsidRDefault="006A04B2" w:rsidP="00437B72">
            <w:pPr>
              <w:ind w:left="-531" w:firstLine="420"/>
            </w:pPr>
            <w:r>
              <w:rPr>
                <w:noProof/>
                <w:lang w:eastAsia="sl-SI"/>
              </w:rPr>
              <w:drawing>
                <wp:inline distT="0" distB="0" distL="0" distR="0" wp14:anchorId="4C80E6A6" wp14:editId="13DDB72F">
                  <wp:extent cx="1440000" cy="1440000"/>
                  <wp:effectExtent l="0" t="0" r="8255" b="825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6" w:type="dxa"/>
          </w:tcPr>
          <w:p w14:paraId="73D724A5" w14:textId="5BD29E27" w:rsidR="006A04B2" w:rsidRPr="006A04B2" w:rsidRDefault="006A04B2" w:rsidP="006A04B2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A04B2">
              <w:rPr>
                <w:rFonts w:ascii="Arial" w:hAnsi="Arial"/>
                <w:sz w:val="24"/>
                <w:szCs w:val="20"/>
              </w:rPr>
              <w:t>ZDRUŽENJE SLOVENSKIH POKLICNIH GASILCEV</w:t>
            </w:r>
          </w:p>
          <w:p w14:paraId="3A0A1995" w14:textId="6F410DFD" w:rsidR="006A04B2" w:rsidRPr="006A04B2" w:rsidRDefault="006A04B2" w:rsidP="006A04B2">
            <w:pPr>
              <w:jc w:val="center"/>
              <w:rPr>
                <w:rFonts w:ascii="Arial" w:hAnsi="Arial"/>
                <w:szCs w:val="18"/>
              </w:rPr>
            </w:pPr>
            <w:r w:rsidRPr="006A04B2">
              <w:rPr>
                <w:rFonts w:ascii="Arial" w:hAnsi="Arial"/>
                <w:szCs w:val="18"/>
              </w:rPr>
              <w:t>SLOVENIAN PROFESSIONAL FIREFIGHTERS ASSOCIATION</w:t>
            </w:r>
          </w:p>
          <w:p w14:paraId="3C1C4002" w14:textId="77777777" w:rsidR="006A04B2" w:rsidRDefault="006A04B2" w:rsidP="006A04B2">
            <w:pPr>
              <w:jc w:val="center"/>
            </w:pPr>
          </w:p>
          <w:p w14:paraId="7D221AF6" w14:textId="77777777" w:rsidR="006A04B2" w:rsidRDefault="006A04B2" w:rsidP="006A04B2">
            <w:pPr>
              <w:jc w:val="center"/>
            </w:pPr>
            <w:r>
              <w:t>Maistrova ulica 5, 3000 Celje</w:t>
            </w:r>
          </w:p>
          <w:p w14:paraId="207146E1" w14:textId="77777777" w:rsidR="006A04B2" w:rsidRDefault="006A04B2" w:rsidP="006A04B2">
            <w:pPr>
              <w:jc w:val="center"/>
            </w:pPr>
            <w:r>
              <w:t>http://www.zspg112.si</w:t>
            </w:r>
          </w:p>
          <w:p w14:paraId="34B8F4CA" w14:textId="77777777" w:rsidR="006A04B2" w:rsidRDefault="006A04B2" w:rsidP="006A04B2">
            <w:pPr>
              <w:jc w:val="center"/>
            </w:pPr>
            <w:r>
              <w:t>e-mail: info@zspg112.si</w:t>
            </w:r>
          </w:p>
          <w:p w14:paraId="3693B510" w14:textId="77777777" w:rsidR="006A04B2" w:rsidRDefault="006A04B2" w:rsidP="006A04B2">
            <w:pPr>
              <w:jc w:val="center"/>
            </w:pPr>
            <w:r>
              <w:t>Predsednik ZSPG: 040 651 980</w:t>
            </w:r>
          </w:p>
          <w:p w14:paraId="261330D0" w14:textId="1CB2A1FF" w:rsidR="006A04B2" w:rsidRDefault="006A04B2" w:rsidP="006A04B2">
            <w:pPr>
              <w:jc w:val="center"/>
            </w:pPr>
            <w:r>
              <w:t xml:space="preserve">Strokovni </w:t>
            </w:r>
            <w:r w:rsidR="00437B72">
              <w:t>s</w:t>
            </w:r>
            <w:r>
              <w:t>vet ZSPG: 040 307 969</w:t>
            </w:r>
          </w:p>
        </w:tc>
        <w:tc>
          <w:tcPr>
            <w:tcW w:w="1847" w:type="dxa"/>
          </w:tcPr>
          <w:p w14:paraId="49446E48" w14:textId="105FED52" w:rsidR="006A04B2" w:rsidRDefault="006A04B2" w:rsidP="006A04B2">
            <w:pPr>
              <w:jc w:val="right"/>
            </w:pPr>
            <w:r>
              <w:rPr>
                <w:noProof/>
                <w:lang w:eastAsia="sl-SI"/>
              </w:rPr>
              <w:drawing>
                <wp:inline distT="0" distB="0" distL="0" distR="0" wp14:anchorId="4B20294C" wp14:editId="0321142D">
                  <wp:extent cx="1033780" cy="1439545"/>
                  <wp:effectExtent l="0" t="0" r="0" b="825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45" t="13816" r="74537" b="40329"/>
                          <a:stretch/>
                        </pic:blipFill>
                        <pic:spPr bwMode="auto">
                          <a:xfrm>
                            <a:off x="0" y="0"/>
                            <a:ext cx="1034110" cy="1440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CE18AC" w14:textId="62954750" w:rsidR="009638A5" w:rsidRDefault="009638A5" w:rsidP="009638A5">
      <w:pPr>
        <w:spacing w:line="312" w:lineRule="auto"/>
        <w:jc w:val="center"/>
        <w:rPr>
          <w:b/>
          <w:bCs/>
          <w:sz w:val="36"/>
        </w:rPr>
      </w:pPr>
    </w:p>
    <w:p w14:paraId="2DEBA23B" w14:textId="050EF4B3" w:rsidR="009638A5" w:rsidRDefault="009638A5" w:rsidP="009638A5">
      <w:pPr>
        <w:spacing w:line="312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PRAVILA IGRE</w:t>
      </w:r>
    </w:p>
    <w:p w14:paraId="43BB8880" w14:textId="77777777" w:rsidR="009638A5" w:rsidRDefault="009638A5" w:rsidP="009638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</w:pPr>
      <w:r>
        <w:t>Igra se na igrišču za mali nogomet z umetno travo.</w:t>
      </w:r>
    </w:p>
    <w:p w14:paraId="0C7072E4" w14:textId="77777777" w:rsidR="009638A5" w:rsidRDefault="009638A5" w:rsidP="009638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</w:pPr>
      <w:r>
        <w:t xml:space="preserve">Število igralcev je 5+1 (Ekipa lahko prijavi </w:t>
      </w:r>
      <w:proofErr w:type="spellStart"/>
      <w:r>
        <w:t>max</w:t>
      </w:r>
      <w:proofErr w:type="spellEnd"/>
      <w:r>
        <w:t>. 12 igralcev).</w:t>
      </w:r>
    </w:p>
    <w:p w14:paraId="50F446E1" w14:textId="77777777" w:rsidR="009638A5" w:rsidRDefault="009638A5" w:rsidP="009638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</w:pPr>
      <w:r>
        <w:t xml:space="preserve">Menjava je leteča (ko igralec na sredinski črti igro zapusti lahko v igro vstopi drugi tekmovalec) </w:t>
      </w:r>
    </w:p>
    <w:p w14:paraId="46500C77" w14:textId="77777777" w:rsidR="009638A5" w:rsidRDefault="009638A5" w:rsidP="009638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</w:pPr>
      <w:r>
        <w:t>Čas igranja je 2 x 10 minut, od četrtfinala naprej je 2 x 12 minut.</w:t>
      </w:r>
    </w:p>
    <w:p w14:paraId="07FB0C32" w14:textId="77777777" w:rsidR="009638A5" w:rsidRDefault="009638A5" w:rsidP="009638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</w:pPr>
      <w:r>
        <w:t>Žoga s strani se izvaja z nogo (žoga mora biti na črti).</w:t>
      </w:r>
    </w:p>
    <w:p w14:paraId="450FA145" w14:textId="77777777" w:rsidR="009638A5" w:rsidRDefault="009638A5" w:rsidP="009638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</w:pPr>
      <w:r>
        <w:t>Vratar ne sme ujeti žoge z roko, ki mu jo je vrnil soigralec (</w:t>
      </w:r>
      <w:r>
        <w:rPr>
          <w:b/>
          <w:bCs/>
          <w:i/>
          <w:iCs/>
        </w:rPr>
        <w:t xml:space="preserve">nasprotna ekipa </w:t>
      </w:r>
      <w:r>
        <w:rPr>
          <w:b/>
          <w:bCs/>
          <w:i/>
          <w:iCs/>
          <w:u w:val="single"/>
        </w:rPr>
        <w:t>izvaja indirektni strel z devetih metrov</w:t>
      </w:r>
      <w:r>
        <w:rPr>
          <w:b/>
          <w:bCs/>
          <w:i/>
          <w:iCs/>
        </w:rPr>
        <w:t>).</w:t>
      </w:r>
    </w:p>
    <w:p w14:paraId="03AABC5F" w14:textId="77777777" w:rsidR="009638A5" w:rsidRDefault="009638A5" w:rsidP="009638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</w:pPr>
      <w:r>
        <w:t>Pri izvajanju žoge s strani in pri prostem strelu morajo biti nasprotni igralci oddaljeni 3 metre od žoge, če nasprotnik to zahteva.</w:t>
      </w:r>
      <w:r>
        <w:rPr>
          <w:rFonts w:ascii="Verdana" w:hAnsi="Verdana"/>
          <w:sz w:val="20"/>
          <w:szCs w:val="20"/>
        </w:rPr>
        <w:t xml:space="preserve"> </w:t>
      </w:r>
    </w:p>
    <w:p w14:paraId="480935FE" w14:textId="77777777" w:rsidR="009638A5" w:rsidRDefault="009638A5" w:rsidP="009638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  <w:rPr>
          <w:rFonts w:cstheme="minorHAnsi"/>
        </w:rPr>
      </w:pPr>
      <w:r>
        <w:rPr>
          <w:rFonts w:cstheme="minorHAnsi"/>
        </w:rPr>
        <w:t xml:space="preserve">Vratar lahko prejeto žogo, ko igra traja, vrže z rokami direktno preko sredinske črte, vendar ne more direktno doseči zadetka. V kolikor prejme žogo (brez kršitve pravil) in jo brcne v igro z nogami, pa lahko direktno doseže zadetek. Udarec od vrat (gol out) se izvaja z roko, vratar lahko vrže žogo direktno preko sredinske črte, vendar ne more direktno doseči zadetka. </w:t>
      </w:r>
    </w:p>
    <w:p w14:paraId="246934EE" w14:textId="77777777" w:rsidR="009638A5" w:rsidRDefault="009638A5" w:rsidP="009638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</w:pPr>
      <w:r>
        <w:t>V primeru neodločenega izida (pri tekmah izločanja) ekipi izmenično izvajata po 3 kazenske strele z vnaprej določenimi izvajalci. Če po treh strelih še vedno ni zmagovalca, se nadaljuje izmenično po en strel do zmagovalca, izvajalca pa se določa sproti (lahko tudi isti igralec).</w:t>
      </w:r>
    </w:p>
    <w:p w14:paraId="73205843" w14:textId="77777777" w:rsidR="009638A5" w:rsidRDefault="009638A5" w:rsidP="009638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</w:pPr>
      <w:r>
        <w:t>Zmagovalna ekipa po rednem delu dobi 3 točke, če je rezultat neodločen ekipi dobita 1 točko, poražena ekipa po rednem delu pa 0 točk.</w:t>
      </w:r>
    </w:p>
    <w:p w14:paraId="3AE6FF52" w14:textId="77777777" w:rsidR="009638A5" w:rsidRDefault="009638A5" w:rsidP="009638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</w:pPr>
      <w:r>
        <w:t>Uvrstitev se določi po številu osvojenih točk, več točk pomeni boljšo uvrstitev. Če dve ali več ekip osvoji enako število točk odloča o razvrstitvi teh ekip skupna gol razlika. Če je tudi ta enaka odloča napreduje ekipa ki je dala več golov.</w:t>
      </w:r>
    </w:p>
    <w:p w14:paraId="4ADDC5BB" w14:textId="77777777" w:rsidR="009638A5" w:rsidRDefault="009638A5" w:rsidP="009638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</w:pPr>
      <w:r>
        <w:t xml:space="preserve">Če nasprotne ekipe ni: </w:t>
      </w:r>
    </w:p>
    <w:p w14:paraId="38F761B6" w14:textId="77777777" w:rsidR="009638A5" w:rsidRDefault="009638A5" w:rsidP="009638A5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left="720" w:hanging="360"/>
      </w:pPr>
      <w:r>
        <w:t>Zamuda do 5 minut je 1:0 za ekipo, ki čaka in tekma SE odigra.</w:t>
      </w:r>
    </w:p>
    <w:p w14:paraId="056C679A" w14:textId="77777777" w:rsidR="009638A5" w:rsidRDefault="009638A5" w:rsidP="009638A5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ind w:left="720" w:hanging="360"/>
      </w:pPr>
      <w:r>
        <w:t>Zamuda nad 5 minut je 2:0 za ekipo, ki čaka in tekma se NE odigra.</w:t>
      </w:r>
    </w:p>
    <w:p w14:paraId="2ACF2250" w14:textId="77777777" w:rsidR="009638A5" w:rsidRDefault="009638A5" w:rsidP="009638A5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</w:pPr>
      <w:r>
        <w:t>Na turnirju bo poskrbljeno za garderobo kjer se tekmovalci lahko preoblečejo in stuširajo.</w:t>
      </w:r>
    </w:p>
    <w:p w14:paraId="676426B6" w14:textId="77777777" w:rsidR="009638A5" w:rsidRDefault="009638A5" w:rsidP="009638A5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rPr>
          <w:u w:val="single"/>
        </w:rPr>
      </w:pPr>
      <w:r>
        <w:rPr>
          <w:b/>
          <w:bCs/>
          <w:u w:val="single"/>
        </w:rPr>
        <w:t>Za izgubljene stvari ne odgovarjamo.</w:t>
      </w:r>
    </w:p>
    <w:p w14:paraId="082DF12F" w14:textId="77777777" w:rsidR="009638A5" w:rsidRPr="009638A5" w:rsidRDefault="009638A5" w:rsidP="009638A5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rPr>
          <w:u w:val="single"/>
        </w:rPr>
      </w:pPr>
      <w:r>
        <w:t>Prva izključitev je 2 minuti, druga 5 minut, tretja pa do konca tekme, vendar lahko po 5-tih minutah igralca zamenja rezervni igralec.</w:t>
      </w:r>
    </w:p>
    <w:p w14:paraId="288B5A2B" w14:textId="77777777" w:rsidR="009638A5" w:rsidRDefault="009638A5" w:rsidP="009638A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12" w:lineRule="auto"/>
        <w:rPr>
          <w:u w:val="single"/>
        </w:rPr>
      </w:pPr>
    </w:p>
    <w:p w14:paraId="658A3C1D" w14:textId="77777777" w:rsidR="009638A5" w:rsidRDefault="009638A5" w:rsidP="009638A5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rPr>
          <w:u w:val="single"/>
        </w:rPr>
      </w:pPr>
      <w:r>
        <w:t>Takojšnja izključitev igralca v primeru grobega namernega prekrška, napad na sodnika in podobno, se igralca izključi iz turnirja, vendar lahko po 5-tih minutah vstopi rezervni igralec.</w:t>
      </w:r>
    </w:p>
    <w:p w14:paraId="03310C8A" w14:textId="77777777" w:rsidR="009638A5" w:rsidRDefault="009638A5" w:rsidP="009638A5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rPr>
          <w:u w:val="single"/>
        </w:rPr>
      </w:pPr>
      <w:r>
        <w:t xml:space="preserve">V primeru, da ekipa </w:t>
      </w:r>
      <w:r>
        <w:rPr>
          <w:u w:val="single"/>
        </w:rPr>
        <w:t>napade sodnika, igralce ali gledalce,</w:t>
      </w:r>
      <w:r>
        <w:t xml:space="preserve"> SE KAZNUJE z diskvalifikacijo in rezultatom 2:0 za nasprotno ekipo.</w:t>
      </w:r>
    </w:p>
    <w:p w14:paraId="0BBAC21C" w14:textId="77777777" w:rsidR="009638A5" w:rsidRDefault="009638A5" w:rsidP="009638A5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12" w:lineRule="auto"/>
        <w:rPr>
          <w:b/>
          <w:u w:val="single"/>
        </w:rPr>
      </w:pPr>
      <w:r>
        <w:rPr>
          <w:b/>
        </w:rPr>
        <w:t>Igra se v športnih copatih. Nogometni čevlji (</w:t>
      </w:r>
      <w:proofErr w:type="spellStart"/>
      <w:r>
        <w:rPr>
          <w:b/>
        </w:rPr>
        <w:t>kopačke</w:t>
      </w:r>
      <w:proofErr w:type="spellEnd"/>
      <w:r>
        <w:rPr>
          <w:b/>
        </w:rPr>
        <w:t>) niso dovoljeni.</w:t>
      </w:r>
    </w:p>
    <w:p w14:paraId="35EDE457" w14:textId="77777777" w:rsidR="009638A5" w:rsidRDefault="009638A5" w:rsidP="009638A5">
      <w:pPr>
        <w:pStyle w:val="Naslov4"/>
        <w:keepNext/>
        <w:spacing w:line="312" w:lineRule="auto"/>
        <w:rPr>
          <w:sz w:val="22"/>
          <w:szCs w:val="22"/>
        </w:rPr>
      </w:pPr>
    </w:p>
    <w:p w14:paraId="025DBE58" w14:textId="77777777" w:rsidR="009638A5" w:rsidRDefault="009638A5" w:rsidP="009638A5">
      <w:pPr>
        <w:pStyle w:val="Naslov4"/>
        <w:keepNext/>
        <w:spacing w:line="312" w:lineRule="auto"/>
        <w:rPr>
          <w:sz w:val="22"/>
          <w:szCs w:val="22"/>
        </w:rPr>
      </w:pPr>
    </w:p>
    <w:p w14:paraId="615BD630" w14:textId="77777777" w:rsidR="009638A5" w:rsidRDefault="009638A5" w:rsidP="009638A5">
      <w:pPr>
        <w:pStyle w:val="Naslov4"/>
        <w:keepNext/>
        <w:spacing w:line="312" w:lineRule="auto"/>
        <w:jc w:val="center"/>
        <w:rPr>
          <w:b/>
          <w:sz w:val="36"/>
          <w:szCs w:val="22"/>
        </w:rPr>
      </w:pPr>
      <w:r>
        <w:rPr>
          <w:b/>
          <w:sz w:val="36"/>
          <w:szCs w:val="22"/>
        </w:rPr>
        <w:t>PRIJAVA EKIPE</w:t>
      </w:r>
      <w:r>
        <w:rPr>
          <w:b/>
          <w:sz w:val="36"/>
          <w:szCs w:val="22"/>
        </w:rPr>
        <w:br/>
      </w:r>
    </w:p>
    <w:p w14:paraId="1B34CD54" w14:textId="77777777" w:rsidR="009638A5" w:rsidRDefault="009638A5" w:rsidP="009638A5">
      <w:pPr>
        <w:pStyle w:val="Naslov5"/>
        <w:keepNext/>
        <w:spacing w:line="312" w:lineRule="auto"/>
        <w:ind w:left="360"/>
        <w:rPr>
          <w:sz w:val="22"/>
          <w:szCs w:val="22"/>
        </w:rPr>
      </w:pPr>
      <w:r>
        <w:rPr>
          <w:sz w:val="28"/>
          <w:szCs w:val="22"/>
        </w:rPr>
        <w:t xml:space="preserve">EKIPA: </w:t>
      </w:r>
      <w:r>
        <w:rPr>
          <w:sz w:val="28"/>
          <w:szCs w:val="22"/>
        </w:rPr>
        <w:tab/>
      </w:r>
      <w:r>
        <w:rPr>
          <w:b/>
          <w:sz w:val="36"/>
          <w:szCs w:val="22"/>
        </w:rPr>
        <w:t>________________</w:t>
      </w:r>
    </w:p>
    <w:p w14:paraId="53B5CA7C" w14:textId="77777777" w:rsidR="009638A5" w:rsidRDefault="009638A5" w:rsidP="009638A5">
      <w:pPr>
        <w:spacing w:line="312" w:lineRule="auto"/>
        <w:ind w:left="360"/>
      </w:pPr>
    </w:p>
    <w:tbl>
      <w:tblPr>
        <w:tblW w:w="7185" w:type="dxa"/>
        <w:tblInd w:w="4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7"/>
        <w:gridCol w:w="5998"/>
      </w:tblGrid>
      <w:tr w:rsidR="009638A5" w14:paraId="6239CED6" w14:textId="77777777" w:rsidTr="009638A5">
        <w:trPr>
          <w:trHeight w:val="395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5CF04" w14:textId="77777777" w:rsidR="009638A5" w:rsidRDefault="009638A5">
            <w:pPr>
              <w:spacing w:line="312" w:lineRule="auto"/>
              <w:jc w:val="center"/>
            </w:pPr>
            <w:proofErr w:type="spellStart"/>
            <w:r>
              <w:t>Zap.št</w:t>
            </w:r>
            <w:proofErr w:type="spellEnd"/>
            <w:r>
              <w:t>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3895F" w14:textId="77777777" w:rsidR="009638A5" w:rsidRDefault="009638A5">
            <w:pPr>
              <w:spacing w:line="312" w:lineRule="auto"/>
              <w:jc w:val="center"/>
            </w:pPr>
            <w:r>
              <w:t>Ime in priimek</w:t>
            </w:r>
          </w:p>
        </w:tc>
      </w:tr>
      <w:tr w:rsidR="009638A5" w14:paraId="05E1ED82" w14:textId="77777777" w:rsidTr="009638A5">
        <w:trPr>
          <w:trHeight w:val="254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0E159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0BF8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</w:p>
        </w:tc>
      </w:tr>
      <w:tr w:rsidR="009638A5" w14:paraId="759D6846" w14:textId="77777777" w:rsidTr="009638A5">
        <w:trPr>
          <w:trHeight w:val="465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1417C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00CB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</w:p>
        </w:tc>
      </w:tr>
      <w:tr w:rsidR="009638A5" w14:paraId="36D38910" w14:textId="77777777" w:rsidTr="009638A5">
        <w:trPr>
          <w:trHeight w:val="465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64170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30D8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</w:p>
        </w:tc>
      </w:tr>
      <w:tr w:rsidR="009638A5" w14:paraId="519B9897" w14:textId="77777777" w:rsidTr="009638A5">
        <w:trPr>
          <w:trHeight w:val="476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E064C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897F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</w:p>
        </w:tc>
      </w:tr>
      <w:tr w:rsidR="009638A5" w14:paraId="677CA78D" w14:textId="77777777" w:rsidTr="009638A5">
        <w:trPr>
          <w:trHeight w:val="465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9AF52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CE29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</w:p>
        </w:tc>
      </w:tr>
      <w:tr w:rsidR="009638A5" w14:paraId="44035901" w14:textId="77777777" w:rsidTr="009638A5">
        <w:trPr>
          <w:trHeight w:val="465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AFF4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F469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</w:p>
        </w:tc>
      </w:tr>
      <w:tr w:rsidR="009638A5" w14:paraId="1FA7F178" w14:textId="77777777" w:rsidTr="009638A5">
        <w:trPr>
          <w:trHeight w:val="476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A54AD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5E78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</w:p>
        </w:tc>
      </w:tr>
      <w:tr w:rsidR="009638A5" w14:paraId="6ABB31CC" w14:textId="77777777" w:rsidTr="009638A5">
        <w:trPr>
          <w:trHeight w:val="465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75433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E692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</w:p>
        </w:tc>
      </w:tr>
      <w:tr w:rsidR="009638A5" w14:paraId="6267F18A" w14:textId="77777777" w:rsidTr="009638A5">
        <w:trPr>
          <w:trHeight w:val="465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2593E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7C35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</w:p>
        </w:tc>
      </w:tr>
      <w:tr w:rsidR="009638A5" w14:paraId="5741C6A5" w14:textId="77777777" w:rsidTr="009638A5">
        <w:trPr>
          <w:trHeight w:val="465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A37BD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2A1F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</w:p>
        </w:tc>
      </w:tr>
      <w:tr w:rsidR="009638A5" w14:paraId="3DCF801D" w14:textId="77777777" w:rsidTr="009638A5">
        <w:trPr>
          <w:trHeight w:val="476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E8A8D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F832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</w:p>
        </w:tc>
      </w:tr>
      <w:tr w:rsidR="009638A5" w14:paraId="3CA58F37" w14:textId="77777777" w:rsidTr="009638A5">
        <w:trPr>
          <w:trHeight w:val="476"/>
        </w:trPr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2AC3B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2927" w14:textId="77777777" w:rsidR="009638A5" w:rsidRDefault="009638A5">
            <w:pPr>
              <w:spacing w:line="312" w:lineRule="auto"/>
              <w:jc w:val="center"/>
              <w:rPr>
                <w:sz w:val="28"/>
              </w:rPr>
            </w:pPr>
          </w:p>
        </w:tc>
      </w:tr>
    </w:tbl>
    <w:p w14:paraId="282F7F0A" w14:textId="1C3792D1" w:rsidR="009638A5" w:rsidRDefault="009638A5" w:rsidP="009638A5">
      <w:pPr>
        <w:spacing w:after="0"/>
        <w:ind w:right="568"/>
      </w:pPr>
    </w:p>
    <w:p w14:paraId="161B762C" w14:textId="74710E70" w:rsidR="00437B72" w:rsidRDefault="00437B72" w:rsidP="004561DE">
      <w:pPr>
        <w:spacing w:after="0"/>
        <w:ind w:right="568"/>
      </w:pPr>
    </w:p>
    <w:sectPr w:rsidR="00437B72" w:rsidSect="00D37A95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7AA2" w14:textId="77777777" w:rsidR="00D37A95" w:rsidRDefault="00D37A95" w:rsidP="00437B72">
      <w:pPr>
        <w:spacing w:after="0" w:line="240" w:lineRule="auto"/>
      </w:pPr>
      <w:r>
        <w:separator/>
      </w:r>
    </w:p>
  </w:endnote>
  <w:endnote w:type="continuationSeparator" w:id="0">
    <w:p w14:paraId="16990B9A" w14:textId="77777777" w:rsidR="00D37A95" w:rsidRDefault="00D37A95" w:rsidP="0043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4348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1825DE" w14:textId="2174069F" w:rsidR="00437B72" w:rsidRDefault="00437B72" w:rsidP="000E2FB8">
            <w:pPr>
              <w:pStyle w:val="Noga"/>
              <w:ind w:right="568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3E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3E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1364E8" w14:textId="77777777" w:rsidR="00437B72" w:rsidRDefault="00437B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6894" w14:textId="77777777" w:rsidR="00D37A95" w:rsidRDefault="00D37A95" w:rsidP="00437B72">
      <w:pPr>
        <w:spacing w:after="0" w:line="240" w:lineRule="auto"/>
      </w:pPr>
      <w:r>
        <w:separator/>
      </w:r>
    </w:p>
  </w:footnote>
  <w:footnote w:type="continuationSeparator" w:id="0">
    <w:p w14:paraId="24657830" w14:textId="77777777" w:rsidR="00D37A95" w:rsidRDefault="00D37A95" w:rsidP="00437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301F7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209699E"/>
    <w:multiLevelType w:val="hybridMultilevel"/>
    <w:tmpl w:val="8DA2EAC0"/>
    <w:lvl w:ilvl="0" w:tplc="E2D49A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608B3"/>
    <w:multiLevelType w:val="hybridMultilevel"/>
    <w:tmpl w:val="64BCFD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478410">
    <w:abstractNumId w:val="1"/>
  </w:num>
  <w:num w:numId="2" w16cid:durableId="1047342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63275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B2"/>
    <w:rsid w:val="000841CC"/>
    <w:rsid w:val="000E2FB8"/>
    <w:rsid w:val="000F4572"/>
    <w:rsid w:val="000F7F17"/>
    <w:rsid w:val="001301BB"/>
    <w:rsid w:val="00194AB7"/>
    <w:rsid w:val="002142B0"/>
    <w:rsid w:val="00215889"/>
    <w:rsid w:val="0025742D"/>
    <w:rsid w:val="003930B8"/>
    <w:rsid w:val="003A5882"/>
    <w:rsid w:val="003B7541"/>
    <w:rsid w:val="003F7B86"/>
    <w:rsid w:val="00431C14"/>
    <w:rsid w:val="00437B72"/>
    <w:rsid w:val="004561DE"/>
    <w:rsid w:val="00494372"/>
    <w:rsid w:val="00503F1F"/>
    <w:rsid w:val="00565222"/>
    <w:rsid w:val="005679E2"/>
    <w:rsid w:val="00580F4A"/>
    <w:rsid w:val="00603430"/>
    <w:rsid w:val="0061425A"/>
    <w:rsid w:val="00624A7D"/>
    <w:rsid w:val="006A04B2"/>
    <w:rsid w:val="006E6BC0"/>
    <w:rsid w:val="00703ECB"/>
    <w:rsid w:val="00764C4A"/>
    <w:rsid w:val="008328BA"/>
    <w:rsid w:val="008609AB"/>
    <w:rsid w:val="009023E0"/>
    <w:rsid w:val="009638A5"/>
    <w:rsid w:val="00A70ED3"/>
    <w:rsid w:val="00B550B3"/>
    <w:rsid w:val="00C20DD5"/>
    <w:rsid w:val="00D37A95"/>
    <w:rsid w:val="00D734FA"/>
    <w:rsid w:val="00E916B6"/>
    <w:rsid w:val="00E9208E"/>
    <w:rsid w:val="00ED693D"/>
    <w:rsid w:val="00EF5A58"/>
    <w:rsid w:val="00F73E48"/>
    <w:rsid w:val="00F740E9"/>
    <w:rsid w:val="00F8672F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959E"/>
  <w15:docId w15:val="{E0E28ABC-09B1-41D2-BD62-3DE376E6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uiPriority w:val="99"/>
    <w:semiHidden/>
    <w:unhideWhenUsed/>
    <w:qFormat/>
    <w:rsid w:val="009638A5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semiHidden/>
    <w:unhideWhenUsed/>
    <w:qFormat/>
    <w:rsid w:val="009638A5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Arial" w:eastAsia="Times New Roman" w:hAnsi="Arial" w:cs="Arial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A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3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37B72"/>
  </w:style>
  <w:style w:type="paragraph" w:styleId="Noga">
    <w:name w:val="footer"/>
    <w:basedOn w:val="Navaden"/>
    <w:link w:val="NogaZnak"/>
    <w:uiPriority w:val="99"/>
    <w:unhideWhenUsed/>
    <w:rsid w:val="0043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37B72"/>
  </w:style>
  <w:style w:type="character" w:styleId="Hiperpovezava">
    <w:name w:val="Hyperlink"/>
    <w:basedOn w:val="Privzetapisavaodstavka"/>
    <w:uiPriority w:val="99"/>
    <w:unhideWhenUsed/>
    <w:rsid w:val="00580F4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94372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94372"/>
    <w:rPr>
      <w:color w:val="605E5C"/>
      <w:shd w:val="clear" w:color="auto" w:fill="E1DFDD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9638A5"/>
    <w:rPr>
      <w:rFonts w:ascii="Arial" w:eastAsia="Times New Roman" w:hAnsi="Arial" w:cs="Arial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semiHidden/>
    <w:rsid w:val="009638A5"/>
    <w:rPr>
      <w:rFonts w:ascii="Arial" w:eastAsia="Times New Roman" w:hAnsi="Arial" w:cs="Arial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96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Tomaz Vilfan</dc:creator>
  <cp:keywords/>
  <dc:description/>
  <cp:lastModifiedBy>Miran Korošak</cp:lastModifiedBy>
  <cp:revision>2</cp:revision>
  <cp:lastPrinted>2024-01-08T19:11:00Z</cp:lastPrinted>
  <dcterms:created xsi:type="dcterms:W3CDTF">2024-03-25T18:35:00Z</dcterms:created>
  <dcterms:modified xsi:type="dcterms:W3CDTF">2024-03-25T18:35:00Z</dcterms:modified>
</cp:coreProperties>
</file>